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Lobster" w:cs="Lobster" w:eastAsia="Lobster" w:hAnsi="Lobster"/>
          <w:sz w:val="80"/>
          <w:szCs w:val="80"/>
        </w:rPr>
      </w:pPr>
      <w:r w:rsidDel="00000000" w:rsidR="00000000" w:rsidRPr="00000000">
        <w:rPr>
          <w:rFonts w:ascii="Lobster" w:cs="Lobster" w:eastAsia="Lobster" w:hAnsi="Lobster"/>
          <w:sz w:val="80"/>
          <w:szCs w:val="80"/>
          <w:rtl w:val="0"/>
        </w:rPr>
        <w:t xml:space="preserve">TestBusters</w:t>
      </w:r>
    </w:p>
    <w:p w:rsidR="00000000" w:rsidDel="00000000" w:rsidP="00000000" w:rsidRDefault="00000000" w:rsidRPr="00000000" w14:paraId="00000002">
      <w:pPr>
        <w:jc w:val="center"/>
        <w:rPr>
          <w:sz w:val="80"/>
          <w:szCs w:val="8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sz w:val="80"/>
          <w:szCs w:val="8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Georgia" w:cs="Georgia" w:eastAsia="Georgia" w:hAnsi="Georgia"/>
          <w:sz w:val="60"/>
          <w:szCs w:val="60"/>
        </w:rPr>
      </w:pPr>
      <w:r w:rsidDel="00000000" w:rsidR="00000000" w:rsidRPr="00000000">
        <w:rPr>
          <w:rFonts w:ascii="Georgia" w:cs="Georgia" w:eastAsia="Georgia" w:hAnsi="Georgia"/>
          <w:sz w:val="60"/>
          <w:szCs w:val="60"/>
          <w:rtl w:val="0"/>
        </w:rPr>
        <w:t xml:space="preserve">SIMULAZIONE DEL TEST DI ACCESSO</w:t>
      </w:r>
    </w:p>
    <w:p w:rsidR="00000000" w:rsidDel="00000000" w:rsidP="00000000" w:rsidRDefault="00000000" w:rsidRPr="00000000" w14:paraId="00000005">
      <w:pPr>
        <w:jc w:val="center"/>
        <w:rPr>
          <w:rFonts w:ascii="Georgia" w:cs="Georgia" w:eastAsia="Georgia" w:hAnsi="Georgia"/>
          <w:sz w:val="64"/>
          <w:szCs w:val="64"/>
        </w:rPr>
      </w:pPr>
      <w:r w:rsidDel="00000000" w:rsidR="00000000" w:rsidRPr="00000000">
        <w:rPr>
          <w:rFonts w:ascii="Georgia" w:cs="Georgia" w:eastAsia="Georgia" w:hAnsi="Georgia"/>
          <w:sz w:val="60"/>
          <w:szCs w:val="60"/>
          <w:rtl w:val="0"/>
        </w:rPr>
        <w:t xml:space="preserve">ALLE FACOLTA’ SANITARI</w:t>
      </w:r>
      <w:r w:rsidDel="00000000" w:rsidR="00000000" w:rsidRPr="00000000">
        <w:rPr>
          <w:rFonts w:ascii="Georgia" w:cs="Georgia" w:eastAsia="Georgia" w:hAnsi="Georgia"/>
          <w:sz w:val="64"/>
          <w:szCs w:val="64"/>
          <w:rtl w:val="0"/>
        </w:rPr>
        <w:t xml:space="preserve">E</w:t>
      </w:r>
    </w:p>
    <w:p w:rsidR="00000000" w:rsidDel="00000000" w:rsidP="00000000" w:rsidRDefault="00000000" w:rsidRPr="00000000" w14:paraId="00000006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center"/>
        <w:rPr>
          <w:b w:val="1"/>
          <w:sz w:val="50"/>
          <w:szCs w:val="50"/>
        </w:rPr>
      </w:pPr>
      <w:r w:rsidDel="00000000" w:rsidR="00000000" w:rsidRPr="00000000">
        <w:rPr>
          <w:b w:val="1"/>
          <w:sz w:val="50"/>
          <w:szCs w:val="50"/>
          <w:rtl w:val="0"/>
        </w:rPr>
        <w:t xml:space="preserve"> 16 novembre, dalle ore 15 alle ore 17.</w:t>
      </w:r>
    </w:p>
    <w:p w:rsidR="00000000" w:rsidDel="00000000" w:rsidP="00000000" w:rsidRDefault="00000000" w:rsidRPr="00000000" w14:paraId="0000000B">
      <w:pPr>
        <w:jc w:val="center"/>
        <w:rPr>
          <w:b w:val="1"/>
          <w:sz w:val="50"/>
          <w:szCs w:val="5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center"/>
        <w:rPr>
          <w:b w:val="1"/>
          <w:sz w:val="50"/>
          <w:szCs w:val="5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center"/>
        <w:rPr/>
      </w:pPr>
      <w:r w:rsidDel="00000000" w:rsidR="00000000" w:rsidRPr="00000000">
        <w:rPr>
          <w:sz w:val="50"/>
          <w:szCs w:val="50"/>
          <w:rtl w:val="0"/>
        </w:rPr>
        <w:t xml:space="preserve">Link: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center"/>
        <w:rPr>
          <w:sz w:val="52"/>
          <w:szCs w:val="52"/>
        </w:rPr>
      </w:pPr>
      <w:hyperlink r:id="rId6">
        <w:r w:rsidDel="00000000" w:rsidR="00000000" w:rsidRPr="00000000">
          <w:rPr>
            <w:color w:val="1155cc"/>
            <w:sz w:val="52"/>
            <w:szCs w:val="52"/>
            <w:u w:val="single"/>
            <w:rtl w:val="0"/>
          </w:rPr>
          <w:t xml:space="preserve">https://meet.google.com/qkf-wncr-gug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center"/>
        <w:rPr>
          <w:sz w:val="52"/>
          <w:szCs w:val="5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sz w:val="52"/>
          <w:szCs w:val="52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Lobster">
    <w:embedRegular w:fontKey="{00000000-0000-0000-0000-000000000000}" r:id="rId1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meet.google.com/qkf-wncr-gug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obster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